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E4" w:rsidRPr="00AF6BE4" w:rsidRDefault="00AF6BE4" w:rsidP="00AF6BE4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УТВЕРЖДЕН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B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приказом Министерства просвещения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B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Российской Федерации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BE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 2 сентября 2020 г. N 458</w:t>
      </w:r>
      <w:bookmarkStart w:id="0" w:name="l14"/>
      <w:bookmarkStart w:id="1" w:name="l15"/>
      <w:bookmarkStart w:id="2" w:name="l16"/>
      <w:bookmarkStart w:id="3" w:name="l17"/>
      <w:bookmarkEnd w:id="0"/>
      <w:bookmarkEnd w:id="1"/>
      <w:bookmarkEnd w:id="2"/>
      <w:bookmarkEnd w:id="3"/>
    </w:p>
    <w:p w:rsidR="00AF6BE4" w:rsidRPr="00AF6BE4" w:rsidRDefault="00AF6BE4" w:rsidP="00AF6BE4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4" w:name="h97"/>
      <w:bookmarkEnd w:id="4"/>
      <w:r w:rsidRPr="00AF6BE4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 xml:space="preserve">ПОРЯДОК ПРИЕМА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ОБУЧЕНИЕ ПО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AF6BE4" w:rsidRPr="00AF6BE4" w:rsidRDefault="00AF6BE4" w:rsidP="00AF6BE4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  <w:t xml:space="preserve"> РФ </w:t>
      </w:r>
      <w:hyperlink r:id="rId4" w:anchor="l17" w:tgtFrame="_blank" w:history="1">
        <w:r w:rsidRPr="00AF6BE4">
          <w:rPr>
            <w:rFonts w:ascii="Times New Roman" w:eastAsia="Times New Roman" w:hAnsi="Times New Roman" w:cs="Times New Roman"/>
            <w:color w:val="808080"/>
            <w:sz w:val="19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  <w:t>)</w:t>
      </w:r>
      <w:bookmarkStart w:id="5" w:name="l18"/>
      <w:bookmarkEnd w:id="5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Порядок приема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 по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  <w:bookmarkStart w:id="6" w:name="l19"/>
      <w:bookmarkEnd w:id="6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 </w:t>
      </w:r>
      <w:hyperlink r:id="rId5" w:anchor="l2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от 29 декабря 2012 г. N 273-ФЗ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"Об образовании в Российской Федерации" &lt;1&gt; (далее - Федеральный закон).</w:t>
      </w:r>
      <w:bookmarkStart w:id="7" w:name="l20"/>
      <w:bookmarkEnd w:id="7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  <w:bookmarkStart w:id="8" w:name="l22"/>
      <w:bookmarkEnd w:id="8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4.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Правила приема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  <w:bookmarkStart w:id="9" w:name="l23"/>
      <w:bookmarkEnd w:id="9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</w:t>
      </w:r>
      <w:bookmarkStart w:id="10" w:name="l25"/>
      <w:bookmarkEnd w:id="10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bookmarkStart w:id="11" w:name="l27"/>
      <w:bookmarkEnd w:id="11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5.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12" w:name="l29"/>
      <w:bookmarkEnd w:id="12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(</w:t>
      </w:r>
      <w:proofErr w:type="gram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в</w:t>
      </w:r>
      <w:proofErr w:type="gram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6" w:anchor="l17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6.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13" w:name="l32"/>
      <w:bookmarkStart w:id="14" w:name="l129"/>
      <w:bookmarkEnd w:id="13"/>
      <w:bookmarkEnd w:id="14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(</w:t>
      </w:r>
      <w:proofErr w:type="gram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в</w:t>
      </w:r>
      <w:proofErr w:type="gram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7" w:anchor="l5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7.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Правила приема в конкретную общеобразовательную организацию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  <w:bookmarkStart w:id="15" w:name="l34"/>
      <w:bookmarkEnd w:id="15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  <w:bookmarkStart w:id="16" w:name="l36"/>
      <w:bookmarkEnd w:id="16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8.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 по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</w:t>
      </w:r>
      <w:bookmarkStart w:id="17" w:name="l37"/>
      <w:bookmarkStart w:id="18" w:name="l130"/>
      <w:bookmarkEnd w:id="17"/>
      <w:bookmarkEnd w:id="18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9.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Во внеочередном порядке предоставляются места в общеобразовательных организациях, имеющих интернат:</w:t>
      </w:r>
      <w:bookmarkStart w:id="19" w:name="l39"/>
      <w:bookmarkEnd w:id="19"/>
    </w:p>
    <w:p w:rsid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детям, указанным в </w:t>
      </w:r>
      <w:hyperlink r:id="rId8" w:anchor="l1527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пункте 5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статьи 44 Закона Российской Федерации от 17 января 1992 г. N 2202-1 "О проку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ратуре Российской Федерации"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Start w:id="20" w:name="l40"/>
      <w:bookmarkEnd w:id="20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"О статусе 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удей в Российской Федерации"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Start w:id="21" w:name="l42"/>
      <w:bookmarkEnd w:id="21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детям, указанным в </w:t>
      </w:r>
      <w:hyperlink r:id="rId9" w:anchor="l270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части 25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статьи 35 Федерального закона от 28 декабря 2010 г. N 403-ФЗ "О Следственном ком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итете Российской Федерации"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22" w:name="l44"/>
      <w:bookmarkEnd w:id="22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10.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В первоочередном порядке предоставляются места в государственных и муниципальных общеобразовательных организациях детям, указанным в абзаце втором </w:t>
      </w:r>
      <w:hyperlink r:id="rId10" w:anchor="l3903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части 6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статьи 19 Федерального закона от 27 мая 1998 г. N 76-ФЗ "О статусе военнослужащих", 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 месту жительства их семей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23" w:name="l46"/>
      <w:bookmarkEnd w:id="23"/>
      <w:proofErr w:type="gramEnd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11" w:anchor="l562" w:tgtFrame="_blank" w:history="1">
        <w:r w:rsidRPr="00AF6BE4">
          <w:rPr>
            <w:rFonts w:ascii="Times New Roman" w:eastAsia="Times New Roman" w:hAnsi="Times New Roman" w:cs="Times New Roman"/>
            <w:color w:val="228007"/>
            <w:lang w:eastAsia="ru-RU"/>
          </w:rPr>
          <w:t>части 6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статьи 46 Федерального закона от 7 февраля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2011 г. N 3-ФЗ "О полиции"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детям сотрудников органов 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внутренних дел, не явля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ющихся сотрудниками полиции 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, и детям, указанным в </w:t>
      </w:r>
      <w:hyperlink r:id="rId12" w:anchor="l134" w:tgtFrame="_blank" w:history="1">
        <w:r w:rsidRPr="00AF6BE4">
          <w:rPr>
            <w:rFonts w:ascii="Times New Roman" w:eastAsia="Times New Roman" w:hAnsi="Times New Roman" w:cs="Times New Roman"/>
            <w:color w:val="228007"/>
            <w:lang w:eastAsia="ru-RU"/>
          </w:rPr>
          <w:t>части 14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акты Российской Федерации"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24" w:name="l48"/>
      <w:bookmarkStart w:id="25" w:name="l131"/>
      <w:bookmarkEnd w:id="24"/>
      <w:bookmarkEnd w:id="25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11.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тва) при приеме на обучение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26" w:name="l52"/>
      <w:bookmarkEnd w:id="26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12.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Ребенок имеет право преимущественного приема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 по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неполнородные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брат и (или) сестра &lt;16&gt;.</w:t>
      </w:r>
      <w:bookmarkStart w:id="27" w:name="l54"/>
      <w:bookmarkEnd w:id="27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13" w:anchor="l6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Дети, указанные в </w:t>
      </w:r>
      <w:hyperlink r:id="rId14" w:anchor="l1099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части 6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атьи 86 Федерального закона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общеразвивающими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ужбе российского казачества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28" w:name="l56"/>
      <w:bookmarkStart w:id="29" w:name="l132"/>
      <w:bookmarkEnd w:id="28"/>
      <w:bookmarkEnd w:id="29"/>
      <w:proofErr w:type="gramEnd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13.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психолого-медико-педагогической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 &lt;19&gt;.</w:t>
      </w:r>
      <w:bookmarkStart w:id="30" w:name="l59"/>
      <w:bookmarkEnd w:id="30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адаптированной образовательной программе только с согласия самих поступающих.</w:t>
      </w:r>
      <w:bookmarkStart w:id="31" w:name="l61"/>
      <w:bookmarkEnd w:id="31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14.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Прием в общеобразовательную организацию осуществляется в течение всего учебного года при наличии свободных мест.</w:t>
      </w:r>
      <w:bookmarkStart w:id="32" w:name="l62"/>
      <w:bookmarkEnd w:id="32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15.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 </w:t>
      </w:r>
      <w:hyperlink r:id="rId15" w:anchor="l7867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5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hyperlink r:id="rId16" w:anchor="l853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6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статьи 67 и </w:t>
      </w:r>
      <w:hyperlink r:id="rId17" w:anchor="l7540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статьей 88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авление в сфере образования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33" w:name="l63"/>
      <w:bookmarkStart w:id="34" w:name="l133"/>
      <w:bookmarkEnd w:id="33"/>
      <w:bookmarkEnd w:id="34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16.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bookmarkStart w:id="35" w:name="l65"/>
      <w:bookmarkEnd w:id="35"/>
      <w:proofErr w:type="gramEnd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  <w:bookmarkStart w:id="36" w:name="l66"/>
      <w:bookmarkEnd w:id="36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bookmarkStart w:id="37" w:name="l67"/>
      <w:bookmarkEnd w:id="37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lastRenderedPageBreak/>
        <w:t>17.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  <w:bookmarkStart w:id="38" w:name="l68"/>
      <w:bookmarkEnd w:id="38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  <w:bookmarkStart w:id="39" w:name="l69"/>
      <w:bookmarkEnd w:id="39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bookmarkStart w:id="40" w:name="l70"/>
      <w:bookmarkEnd w:id="40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  <w:bookmarkStart w:id="41" w:name="l71"/>
      <w:bookmarkEnd w:id="41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18.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бъекта Российской Федерации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42" w:name="l72"/>
      <w:bookmarkEnd w:id="42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19.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предпрофессиональными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способностей к занятию отдельным видом искусства или спорта, а также при отсутствии противопоказаний к занятию 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оответствующим видом спорта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43" w:name="l74"/>
      <w:bookmarkStart w:id="44" w:name="l134"/>
      <w:bookmarkEnd w:id="43"/>
      <w:bookmarkEnd w:id="44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20.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 и обязанности обучающихся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45" w:name="l76"/>
      <w:bookmarkEnd w:id="45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21.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х представителей) детей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46" w:name="l78"/>
      <w:bookmarkEnd w:id="46"/>
      <w:proofErr w:type="gramEnd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22.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18" w:anchor="l450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пунктом 1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части 1 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атьи 34 Федерального закона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47" w:name="l80"/>
      <w:bookmarkEnd w:id="47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23.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  <w:bookmarkStart w:id="48" w:name="l82"/>
      <w:bookmarkEnd w:id="48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лично в общеобразовательную организацию;</w:t>
      </w:r>
      <w:bookmarkStart w:id="49" w:name="l83"/>
      <w:bookmarkEnd w:id="49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через операторов почтовой связи общего пользования заказным письмом с уведомлением о вручении;</w:t>
      </w:r>
      <w:bookmarkStart w:id="50" w:name="l84"/>
      <w:bookmarkEnd w:id="50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bookmarkStart w:id="51" w:name="l85"/>
      <w:bookmarkEnd w:id="51"/>
      <w:proofErr w:type="gramEnd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  <w:bookmarkStart w:id="52" w:name="l86"/>
      <w:bookmarkEnd w:id="52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bookmarkStart w:id="53" w:name="l87"/>
      <w:bookmarkEnd w:id="53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24.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19" w:anchor="l449" w:tgtFrame="_blank" w:history="1">
        <w:r w:rsidRPr="00AF6BE4">
          <w:rPr>
            <w:rFonts w:ascii="Times New Roman" w:eastAsia="Times New Roman" w:hAnsi="Times New Roman" w:cs="Times New Roman"/>
            <w:color w:val="3072C4"/>
            <w:lang w:eastAsia="ru-RU"/>
          </w:rPr>
          <w:t>пунктом 1</w:t>
        </w:r>
      </w:hyperlink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части 1 ст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атьи 34 Федерального закона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, указываются следующие сведения:</w:t>
      </w:r>
      <w:bookmarkStart w:id="54" w:name="l88"/>
      <w:bookmarkEnd w:id="54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ребенка или поступающего;</w:t>
      </w:r>
      <w:bookmarkStart w:id="55" w:name="l90"/>
      <w:bookmarkEnd w:id="55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дата рождения ребенка или поступающего;</w:t>
      </w:r>
      <w:bookmarkStart w:id="56" w:name="l91"/>
      <w:bookmarkEnd w:id="56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и (или) адрес места пребывания ребенка или поступающего;</w:t>
      </w:r>
      <w:bookmarkStart w:id="57" w:name="l92"/>
      <w:bookmarkEnd w:id="57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ей) законного(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ых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представителя(ей) ребенка;</w:t>
      </w:r>
      <w:bookmarkStart w:id="58" w:name="l93"/>
      <w:bookmarkEnd w:id="58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и (или) адрес места пребывания 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ей) законного(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ых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представителя(ей) ребенка;</w:t>
      </w:r>
      <w:bookmarkStart w:id="59" w:name="l94"/>
      <w:bookmarkEnd w:id="59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адре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с(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а) электронной почты, номер(а) телефона(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(при наличии) родителя(ей) законного(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ых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представителя(ей) ребенка или поступающего;</w:t>
      </w:r>
      <w:bookmarkStart w:id="60" w:name="l95"/>
      <w:bookmarkEnd w:id="60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 наличии права внеочередного, первоочередного или преимущественного приема;</w:t>
      </w:r>
      <w:bookmarkStart w:id="61" w:name="l96"/>
      <w:bookmarkEnd w:id="61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о потребности ребенка или поступающего в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обучении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психолого-медико-педагогической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  <w:bookmarkStart w:id="62" w:name="l97"/>
      <w:bookmarkEnd w:id="62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согласие 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ей) законного(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ых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  <w:bookmarkStart w:id="63" w:name="l98"/>
      <w:bookmarkEnd w:id="63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bookmarkStart w:id="64" w:name="l99"/>
      <w:bookmarkEnd w:id="64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bookmarkStart w:id="65" w:name="l100"/>
      <w:bookmarkEnd w:id="65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bookmarkStart w:id="66" w:name="l101"/>
      <w:bookmarkEnd w:id="66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bookmarkStart w:id="67" w:name="l102"/>
      <w:bookmarkEnd w:id="67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факт ознакомления 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ей) законного(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ых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 и обязанности обучающихся 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Start w:id="68" w:name="l103"/>
      <w:bookmarkEnd w:id="68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согласие 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ей) (законного(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ых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представителя(ей) ребенка или поступающего на об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работку персональных данных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69" w:name="l105"/>
      <w:bookmarkEnd w:id="69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25.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Образец заявления о приеме на обучение размещается общеобразовательной организацией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своих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информационном стенде и официальном сайте в сети Интернет.</w:t>
      </w:r>
      <w:bookmarkStart w:id="70" w:name="l107"/>
      <w:bookmarkEnd w:id="70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26.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Для приема 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ь(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и) (законный(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представитель(и) ребенка или поступающий представляют следующие документы:</w:t>
      </w:r>
      <w:bookmarkStart w:id="71" w:name="l108"/>
      <w:bookmarkEnd w:id="71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0" w:anchor="l6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  <w:bookmarkStart w:id="72" w:name="l109"/>
      <w:bookmarkEnd w:id="72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1" w:anchor="l6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копию свидетельства о рождении ребенка или документа, подтверждающего родство заявителя;</w:t>
      </w:r>
      <w:bookmarkStart w:id="73" w:name="l110"/>
      <w:bookmarkEnd w:id="73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2" w:anchor="l6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копию свидетельства о рождении полнородных и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неполнородных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неполнородные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брат и (или) сестра);</w:t>
      </w:r>
      <w:bookmarkStart w:id="74" w:name="l111"/>
      <w:bookmarkEnd w:id="74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3" w:anchor="l7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  <w:proofErr w:type="gramEnd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копию документа, подтверждающего установление опеки или попечительства (при необходимости);</w:t>
      </w:r>
      <w:bookmarkStart w:id="75" w:name="l112"/>
      <w:bookmarkEnd w:id="75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4" w:anchor="l7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bookmarkStart w:id="76" w:name="l113"/>
      <w:bookmarkEnd w:id="76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5" w:anchor="l7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общеразвивающими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bookmarkStart w:id="77" w:name="l114"/>
      <w:bookmarkEnd w:id="77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6" w:anchor="l8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  <w:bookmarkStart w:id="78" w:name="l135"/>
      <w:bookmarkEnd w:id="78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копию заключения 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психолого-медико-педагогической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комиссии (при наличии)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79" w:name="l115"/>
      <w:bookmarkEnd w:id="79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(</w:t>
      </w:r>
      <w:proofErr w:type="gram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в</w:t>
      </w:r>
      <w:proofErr w:type="gram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7" w:anchor="l7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ь(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и) (законный(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  <w:bookmarkStart w:id="80" w:name="l116"/>
      <w:bookmarkEnd w:id="80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8" w:anchor="l7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ный в установленном порядке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81" w:name="l117"/>
      <w:bookmarkEnd w:id="81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(</w:t>
      </w:r>
      <w:proofErr w:type="gram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в</w:t>
      </w:r>
      <w:proofErr w:type="gram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29" w:anchor="l10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ь(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и) (законный(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bookmarkStart w:id="82" w:name="l119"/>
      <w:bookmarkEnd w:id="82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(в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30" w:anchor="l6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Иностранные граждане и лица без гражданства все документы представляют на русском языке или вместе с заверен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ным в установленном порядке 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переводом на русский язык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83" w:name="l120"/>
      <w:bookmarkEnd w:id="83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(</w:t>
      </w:r>
      <w:proofErr w:type="gram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в</w:t>
      </w:r>
      <w:proofErr w:type="gram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ред. Приказа </w:t>
      </w:r>
      <w:proofErr w:type="spellStart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Минпросвещения</w:t>
      </w:r>
      <w:proofErr w:type="spellEnd"/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 xml:space="preserve"> РФ </w:t>
      </w:r>
      <w:hyperlink r:id="rId31" w:anchor="l22" w:tgtFrame="_blank" w:history="1">
        <w:r w:rsidRPr="00AF6BE4">
          <w:rPr>
            <w:rFonts w:ascii="Times New Roman" w:eastAsia="Times New Roman" w:hAnsi="Times New Roman" w:cs="Times New Roman"/>
            <w:color w:val="808080"/>
            <w:lang w:eastAsia="ru-RU"/>
          </w:rPr>
          <w:t>от 08.10.2021 N 707</w:t>
        </w:r>
      </w:hyperlink>
      <w:r w:rsidRPr="00AF6BE4">
        <w:rPr>
          <w:rFonts w:ascii="Times New Roman" w:eastAsia="Times New Roman" w:hAnsi="Times New Roman" w:cs="Times New Roman"/>
          <w:color w:val="808080"/>
          <w:lang w:eastAsia="ru-RU"/>
        </w:rPr>
        <w:t>)</w:t>
      </w:r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27.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основным общеобразовательным программам.</w:t>
      </w:r>
      <w:bookmarkStart w:id="84" w:name="l122"/>
      <w:bookmarkEnd w:id="84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28.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Родител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ь(</w:t>
      </w:r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и) законный(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  <w:bookmarkStart w:id="85" w:name="l123"/>
      <w:bookmarkEnd w:id="85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29.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м(</w:t>
      </w:r>
      <w:proofErr w:type="spellStart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законным(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представителем(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м(</w:t>
      </w:r>
      <w:proofErr w:type="spellStart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законным(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представителем(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ребенка или поступающим, родителю(ям) законному(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ым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bookmarkStart w:id="86" w:name="l124"/>
      <w:bookmarkStart w:id="87" w:name="l136"/>
      <w:bookmarkEnd w:id="86"/>
      <w:bookmarkEnd w:id="87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30.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 xml:space="preserve"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области персональных данных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88" w:name="l125"/>
      <w:bookmarkEnd w:id="88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31.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  <w:bookmarkStart w:id="89" w:name="l127"/>
      <w:bookmarkEnd w:id="89"/>
    </w:p>
    <w:p w:rsidR="00AF6BE4" w:rsidRPr="00AF6BE4" w:rsidRDefault="00AF6BE4" w:rsidP="00AF6B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BE4">
        <w:rPr>
          <w:rFonts w:ascii="Times New Roman" w:eastAsia="Times New Roman" w:hAnsi="Times New Roman" w:cs="Times New Roman"/>
          <w:color w:val="808080"/>
          <w:sz w:val="17"/>
          <w:lang w:eastAsia="ru-RU"/>
        </w:rPr>
        <w:t>32.</w:t>
      </w:r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м(</w:t>
      </w:r>
      <w:proofErr w:type="spellStart"/>
      <w:proofErr w:type="gram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законным(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ыми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представителем(</w:t>
      </w:r>
      <w:proofErr w:type="spellStart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ями</w:t>
      </w:r>
      <w:proofErr w:type="spellEnd"/>
      <w:r w:rsidRPr="00AF6BE4">
        <w:rPr>
          <w:rFonts w:ascii="Times New Roman" w:eastAsia="Times New Roman" w:hAnsi="Times New Roman" w:cs="Times New Roman"/>
          <w:color w:val="000000"/>
          <w:lang w:eastAsia="ru-RU"/>
        </w:rPr>
        <w:t>) ребенка или поступающим документы (копии документов).</w:t>
      </w:r>
    </w:p>
    <w:p w:rsidR="005C7F0A" w:rsidRDefault="005C7F0A"/>
    <w:sectPr w:rsidR="005C7F0A" w:rsidSect="005C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6BE4"/>
    <w:rsid w:val="005C7F0A"/>
    <w:rsid w:val="00AF6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0A"/>
  </w:style>
  <w:style w:type="paragraph" w:styleId="2">
    <w:name w:val="heading 2"/>
    <w:basedOn w:val="a"/>
    <w:link w:val="20"/>
    <w:uiPriority w:val="9"/>
    <w:qFormat/>
    <w:rsid w:val="00AF6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AF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6BE4"/>
    <w:rPr>
      <w:color w:val="0000FF"/>
      <w:u w:val="single"/>
    </w:rPr>
  </w:style>
  <w:style w:type="paragraph" w:customStyle="1" w:styleId="dt-p">
    <w:name w:val="dt-p"/>
    <w:basedOn w:val="a"/>
    <w:rsid w:val="00AF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AF6BE4"/>
  </w:style>
  <w:style w:type="character" w:customStyle="1" w:styleId="dt-r">
    <w:name w:val="dt-r"/>
    <w:basedOn w:val="a0"/>
    <w:rsid w:val="00AF6BE4"/>
  </w:style>
  <w:style w:type="paragraph" w:styleId="a4">
    <w:name w:val="Normal (Web)"/>
    <w:basedOn w:val="a"/>
    <w:uiPriority w:val="99"/>
    <w:semiHidden/>
    <w:unhideWhenUsed/>
    <w:rsid w:val="00AF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9215" TargetMode="External"/><Relationship Id="rId13" Type="http://schemas.openxmlformats.org/officeDocument/2006/relationships/hyperlink" Target="https://normativ.kontur.ru/document?moduleId=1&amp;documentId=406138" TargetMode="External"/><Relationship Id="rId18" Type="http://schemas.openxmlformats.org/officeDocument/2006/relationships/hyperlink" Target="https://normativ.kontur.ru/document?moduleId=1&amp;documentId=416094" TargetMode="External"/><Relationship Id="rId26" Type="http://schemas.openxmlformats.org/officeDocument/2006/relationships/hyperlink" Target="https://normativ.kontur.ru/document?moduleId=1&amp;documentId=4061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06138" TargetMode="External"/><Relationship Id="rId7" Type="http://schemas.openxmlformats.org/officeDocument/2006/relationships/hyperlink" Target="https://normativ.kontur.ru/document?moduleId=1&amp;documentId=406138" TargetMode="External"/><Relationship Id="rId12" Type="http://schemas.openxmlformats.org/officeDocument/2006/relationships/hyperlink" Target="https://normativ.kontur.ru/document?moduleId=1&amp;documentId=285517" TargetMode="External"/><Relationship Id="rId17" Type="http://schemas.openxmlformats.org/officeDocument/2006/relationships/hyperlink" Target="https://normativ.kontur.ru/document?moduleId=1&amp;documentId=416094" TargetMode="External"/><Relationship Id="rId25" Type="http://schemas.openxmlformats.org/officeDocument/2006/relationships/hyperlink" Target="https://normativ.kontur.ru/document?moduleId=1&amp;documentId=406138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16094" TargetMode="External"/><Relationship Id="rId20" Type="http://schemas.openxmlformats.org/officeDocument/2006/relationships/hyperlink" Target="https://normativ.kontur.ru/document?moduleId=1&amp;documentId=406138" TargetMode="External"/><Relationship Id="rId29" Type="http://schemas.openxmlformats.org/officeDocument/2006/relationships/hyperlink" Target="https://normativ.kontur.ru/document?moduleId=1&amp;documentId=406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6138" TargetMode="External"/><Relationship Id="rId11" Type="http://schemas.openxmlformats.org/officeDocument/2006/relationships/hyperlink" Target="https://normativ.kontur.ru/document?moduleId=1&amp;documentId=410950" TargetMode="External"/><Relationship Id="rId24" Type="http://schemas.openxmlformats.org/officeDocument/2006/relationships/hyperlink" Target="https://normativ.kontur.ru/document?moduleId=1&amp;documentId=40613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16094" TargetMode="External"/><Relationship Id="rId15" Type="http://schemas.openxmlformats.org/officeDocument/2006/relationships/hyperlink" Target="https://normativ.kontur.ru/document?moduleId=1&amp;documentId=416094" TargetMode="External"/><Relationship Id="rId23" Type="http://schemas.openxmlformats.org/officeDocument/2006/relationships/hyperlink" Target="https://normativ.kontur.ru/document?moduleId=1&amp;documentId=406138" TargetMode="External"/><Relationship Id="rId28" Type="http://schemas.openxmlformats.org/officeDocument/2006/relationships/hyperlink" Target="https://normativ.kontur.ru/document?moduleId=1&amp;documentId=406138" TargetMode="External"/><Relationship Id="rId10" Type="http://schemas.openxmlformats.org/officeDocument/2006/relationships/hyperlink" Target="https://normativ.kontur.ru/document?moduleId=1&amp;documentId=401393" TargetMode="External"/><Relationship Id="rId19" Type="http://schemas.openxmlformats.org/officeDocument/2006/relationships/hyperlink" Target="https://normativ.kontur.ru/document?moduleId=1&amp;documentId=416094" TargetMode="External"/><Relationship Id="rId31" Type="http://schemas.openxmlformats.org/officeDocument/2006/relationships/hyperlink" Target="https://normativ.kontur.ru/document?moduleId=1&amp;documentId=406138" TargetMode="External"/><Relationship Id="rId4" Type="http://schemas.openxmlformats.org/officeDocument/2006/relationships/hyperlink" Target="https://normativ.kontur.ru/document?moduleId=1&amp;documentId=406138" TargetMode="External"/><Relationship Id="rId9" Type="http://schemas.openxmlformats.org/officeDocument/2006/relationships/hyperlink" Target="https://normativ.kontur.ru/document?moduleId=1&amp;documentId=413693" TargetMode="External"/><Relationship Id="rId14" Type="http://schemas.openxmlformats.org/officeDocument/2006/relationships/hyperlink" Target="https://normativ.kontur.ru/document?moduleId=1&amp;documentId=416094" TargetMode="External"/><Relationship Id="rId22" Type="http://schemas.openxmlformats.org/officeDocument/2006/relationships/hyperlink" Target="https://normativ.kontur.ru/document?moduleId=1&amp;documentId=406138" TargetMode="External"/><Relationship Id="rId27" Type="http://schemas.openxmlformats.org/officeDocument/2006/relationships/hyperlink" Target="https://normativ.kontur.ru/document?moduleId=1&amp;documentId=406138" TargetMode="External"/><Relationship Id="rId30" Type="http://schemas.openxmlformats.org/officeDocument/2006/relationships/hyperlink" Target="https://normativ.kontur.ru/document?moduleId=1&amp;documentId=406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3624</Words>
  <Characters>20660</Characters>
  <Application>Microsoft Office Word</Application>
  <DocSecurity>0</DocSecurity>
  <Lines>172</Lines>
  <Paragraphs>48</Paragraphs>
  <ScaleCrop>false</ScaleCrop>
  <Company>Reanimator Extreme Edition</Company>
  <LinksUpToDate>false</LinksUpToDate>
  <CharactersWithSpaces>24236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2023-01-17T14:30:00Z</dcterms:created>
  <dcterms:modified xsi:type="dcterms:W3CDTF">2023-01-17T14:41:00Z</dcterms:modified>
</cp:coreProperties>
</file>